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A8" w:rsidRPr="005A0F93" w:rsidRDefault="003A3BA8" w:rsidP="00A31E80">
      <w:pPr>
        <w:jc w:val="center"/>
        <w:rPr>
          <w:rFonts w:hint="eastAsia"/>
        </w:rPr>
      </w:pPr>
      <w:r w:rsidRPr="005A0F93">
        <w:rPr>
          <w:rFonts w:ascii="微软雅黑" w:eastAsia="微软雅黑" w:hAnsi="微软雅黑" w:hint="eastAsia"/>
          <w:sz w:val="28"/>
          <w:szCs w:val="32"/>
        </w:rPr>
        <w:t>高格ERP互联网远程连接说明</w:t>
      </w:r>
    </w:p>
    <w:p w:rsidR="003A3BA8" w:rsidRDefault="007723B1" w:rsidP="003A3BA8">
      <w:pPr>
        <w:spacing w:line="360" w:lineRule="auto"/>
        <w:rPr>
          <w:rFonts w:hint="eastAsia"/>
        </w:rPr>
      </w:pPr>
      <w:r>
        <w:rPr>
          <w:rFonts w:hint="eastAsia"/>
        </w:rPr>
        <w:t>高格</w:t>
      </w:r>
      <w:r>
        <w:rPr>
          <w:rFonts w:hint="eastAsia"/>
        </w:rPr>
        <w:t>ERP</w:t>
      </w:r>
      <w:r>
        <w:rPr>
          <w:rFonts w:hint="eastAsia"/>
        </w:rPr>
        <w:t>客户端通过</w:t>
      </w:r>
      <w:r w:rsidR="003A3BA8">
        <w:rPr>
          <w:rFonts w:hint="eastAsia"/>
        </w:rPr>
        <w:t>互联网</w:t>
      </w:r>
      <w:r>
        <w:rPr>
          <w:rFonts w:hint="eastAsia"/>
        </w:rPr>
        <w:t>远程连接服务器</w:t>
      </w:r>
      <w:r w:rsidR="003A3BA8">
        <w:rPr>
          <w:rFonts w:hint="eastAsia"/>
        </w:rPr>
        <w:t>有</w:t>
      </w:r>
      <w:r w:rsidR="003A3BA8">
        <w:rPr>
          <w:rFonts w:hint="eastAsia"/>
        </w:rPr>
        <w:t>3</w:t>
      </w:r>
      <w:r w:rsidR="003A3BA8">
        <w:rPr>
          <w:rFonts w:hint="eastAsia"/>
        </w:rPr>
        <w:t>种方式：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8396"/>
      </w:tblGrid>
      <w:tr w:rsidR="007723B1" w:rsidTr="007A023D">
        <w:tc>
          <w:tcPr>
            <w:tcW w:w="534" w:type="dxa"/>
          </w:tcPr>
          <w:p w:rsidR="007723B1" w:rsidRDefault="007723B1" w:rsidP="003A3BA8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842" w:type="dxa"/>
          </w:tcPr>
          <w:p w:rsidR="007723B1" w:rsidRDefault="007723B1" w:rsidP="003A3BA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连接模式</w:t>
            </w:r>
          </w:p>
        </w:tc>
        <w:tc>
          <w:tcPr>
            <w:tcW w:w="3402" w:type="dxa"/>
          </w:tcPr>
          <w:p w:rsidR="007723B1" w:rsidRDefault="007723B1" w:rsidP="003A3BA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优缺点</w:t>
            </w:r>
          </w:p>
        </w:tc>
        <w:tc>
          <w:tcPr>
            <w:tcW w:w="8396" w:type="dxa"/>
          </w:tcPr>
          <w:p w:rsidR="007723B1" w:rsidRDefault="007723B1" w:rsidP="003A3BA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设置方式</w:t>
            </w:r>
          </w:p>
        </w:tc>
      </w:tr>
      <w:tr w:rsidR="007723B1" w:rsidTr="003B1496">
        <w:tc>
          <w:tcPr>
            <w:tcW w:w="534" w:type="dxa"/>
          </w:tcPr>
          <w:p w:rsidR="007723B1" w:rsidRDefault="007723B1" w:rsidP="003A3BA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42" w:type="dxa"/>
            <w:vAlign w:val="center"/>
          </w:tcPr>
          <w:p w:rsidR="007723B1" w:rsidRPr="003B1496" w:rsidRDefault="007723B1" w:rsidP="003B1496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3B1496">
              <w:rPr>
                <w:rFonts w:hint="eastAsia"/>
                <w:b/>
              </w:rPr>
              <w:t>直</w:t>
            </w:r>
            <w:proofErr w:type="gramStart"/>
            <w:r w:rsidRPr="003B1496">
              <w:rPr>
                <w:rFonts w:hint="eastAsia"/>
                <w:b/>
              </w:rPr>
              <w:t>连</w:t>
            </w:r>
            <w:r w:rsidR="003B2D10" w:rsidRPr="003B1496">
              <w:rPr>
                <w:rFonts w:hint="eastAsia"/>
                <w:b/>
              </w:rPr>
              <w:t>模式</w:t>
            </w:r>
            <w:proofErr w:type="gramEnd"/>
          </w:p>
        </w:tc>
        <w:tc>
          <w:tcPr>
            <w:tcW w:w="3402" w:type="dxa"/>
          </w:tcPr>
          <w:p w:rsidR="007723B1" w:rsidRDefault="007A023D" w:rsidP="007A023D">
            <w:pPr>
              <w:spacing w:line="360" w:lineRule="auto"/>
              <w:rPr>
                <w:rFonts w:hint="eastAsia"/>
              </w:rPr>
            </w:pPr>
            <w:r w:rsidRPr="003B2D10">
              <w:rPr>
                <w:rFonts w:hint="eastAsia"/>
                <w:b/>
              </w:rPr>
              <w:t>优点</w:t>
            </w:r>
            <w:r>
              <w:rPr>
                <w:rFonts w:hint="eastAsia"/>
              </w:rPr>
              <w:t>：直接设置即可，客户端运行在本机，</w:t>
            </w:r>
            <w:r w:rsidR="005D530D">
              <w:rPr>
                <w:rFonts w:hint="eastAsia"/>
              </w:rPr>
              <w:t>打印</w:t>
            </w:r>
            <w:r w:rsidR="005D530D">
              <w:rPr>
                <w:rFonts w:hint="eastAsia"/>
              </w:rPr>
              <w:t>/</w:t>
            </w:r>
            <w:r w:rsidR="005D530D">
              <w:rPr>
                <w:rFonts w:hint="eastAsia"/>
              </w:rPr>
              <w:t>导出都在本地，功能完整，无直接费用产生。</w:t>
            </w:r>
          </w:p>
          <w:p w:rsidR="007A023D" w:rsidRPr="007A023D" w:rsidRDefault="007A023D" w:rsidP="007A023D">
            <w:pPr>
              <w:spacing w:line="360" w:lineRule="auto"/>
              <w:rPr>
                <w:rFonts w:hint="eastAsia"/>
              </w:rPr>
            </w:pPr>
            <w:r w:rsidRPr="003B2D10">
              <w:rPr>
                <w:rFonts w:hint="eastAsia"/>
                <w:b/>
              </w:rPr>
              <w:t>缺点</w:t>
            </w:r>
            <w:r>
              <w:rPr>
                <w:rFonts w:hint="eastAsia"/>
              </w:rPr>
              <w:t>：通过互联网传输数据</w:t>
            </w:r>
            <w:r w:rsidR="005D530D">
              <w:rPr>
                <w:rFonts w:hint="eastAsia"/>
              </w:rPr>
              <w:t>慢，网络不稳定容易造成客户端断开</w:t>
            </w:r>
          </w:p>
        </w:tc>
        <w:tc>
          <w:tcPr>
            <w:tcW w:w="8396" w:type="dxa"/>
          </w:tcPr>
          <w:p w:rsidR="007A023D" w:rsidRDefault="00843CFE" w:rsidP="007A023D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对外</w:t>
            </w:r>
            <w:r w:rsidR="007723B1">
              <w:rPr>
                <w:rFonts w:hint="eastAsia"/>
              </w:rPr>
              <w:t>路由器上映射这</w:t>
            </w:r>
            <w:r w:rsidR="007723B1">
              <w:rPr>
                <w:rFonts w:hint="eastAsia"/>
              </w:rPr>
              <w:t>3</w:t>
            </w:r>
            <w:r w:rsidR="007723B1">
              <w:rPr>
                <w:rFonts w:hint="eastAsia"/>
              </w:rPr>
              <w:t>个端口：</w:t>
            </w:r>
            <w:r w:rsidR="007723B1">
              <w:rPr>
                <w:rFonts w:hint="eastAsia"/>
              </w:rPr>
              <w:t>7701</w:t>
            </w:r>
            <w:r w:rsidR="007723B1">
              <w:rPr>
                <w:rFonts w:hint="eastAsia"/>
              </w:rPr>
              <w:t>、</w:t>
            </w:r>
            <w:r w:rsidR="007723B1">
              <w:rPr>
                <w:rFonts w:hint="eastAsia"/>
              </w:rPr>
              <w:t>7702</w:t>
            </w:r>
            <w:r w:rsidR="007723B1">
              <w:rPr>
                <w:rFonts w:hint="eastAsia"/>
              </w:rPr>
              <w:t>、</w:t>
            </w:r>
            <w:r w:rsidR="007723B1">
              <w:rPr>
                <w:rFonts w:hint="eastAsia"/>
              </w:rPr>
              <w:t>1433</w:t>
            </w:r>
            <w:r w:rsidR="007723B1">
              <w:rPr>
                <w:rFonts w:hint="eastAsia"/>
              </w:rPr>
              <w:t>到服务器</w:t>
            </w:r>
          </w:p>
          <w:p w:rsidR="00843CFE" w:rsidRDefault="00843CFE" w:rsidP="00651003">
            <w:pPr>
              <w:pStyle w:val="a3"/>
              <w:numPr>
                <w:ilvl w:val="0"/>
                <w:numId w:val="2"/>
              </w:numPr>
              <w:ind w:left="357" w:hangingChars="170" w:hanging="357"/>
              <w:rPr>
                <w:rFonts w:hint="eastAsia"/>
              </w:rPr>
            </w:pPr>
            <w:r>
              <w:rPr>
                <w:rFonts w:hint="eastAsia"/>
              </w:rPr>
              <w:t>要远程的</w:t>
            </w:r>
            <w:r w:rsidR="007723B1">
              <w:rPr>
                <w:rFonts w:hint="eastAsia"/>
              </w:rPr>
              <w:t>客户端的</w:t>
            </w:r>
            <w:r w:rsidR="007723B1">
              <w:rPr>
                <w:rFonts w:hint="eastAsia"/>
              </w:rPr>
              <w:t>PilotConfig.xml</w:t>
            </w:r>
            <w:r>
              <w:rPr>
                <w:rFonts w:hint="eastAsia"/>
              </w:rPr>
              <w:t>文件中设置</w:t>
            </w:r>
            <w:r w:rsidR="00B85DB6">
              <w:rPr>
                <w:rFonts w:hint="eastAsia"/>
              </w:rPr>
              <w:t>&lt;DataIP&gt;</w:t>
            </w:r>
            <w:r w:rsidR="00B85DB6">
              <w:rPr>
                <w:rFonts w:hint="eastAsia"/>
              </w:rPr>
              <w:t>所在</w:t>
            </w:r>
            <w:r>
              <w:rPr>
                <w:rFonts w:hint="eastAsia"/>
              </w:rPr>
              <w:t>行中的</w:t>
            </w:r>
            <w:r w:rsidR="00B85DB6">
              <w:rPr>
                <w:rFonts w:hint="eastAsia"/>
              </w:rPr>
              <w:t>服务器外网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，可以用动态域名</w:t>
            </w:r>
            <w:r w:rsidR="00B85DB6">
              <w:rPr>
                <w:rFonts w:hint="eastAsia"/>
              </w:rPr>
              <w:t>。</w:t>
            </w:r>
            <w:r w:rsidR="00B85DB6">
              <w:rPr>
                <w:rFonts w:hint="eastAsia"/>
              </w:rPr>
              <w:t xml:space="preserve"> </w:t>
            </w:r>
            <w:r w:rsidR="00B85DB6">
              <w:rPr>
                <w:rFonts w:hint="eastAsia"/>
              </w:rPr>
              <w:t>（如果</w:t>
            </w:r>
            <w:r w:rsidR="00B85DB6">
              <w:rPr>
                <w:rFonts w:hint="eastAsia"/>
              </w:rPr>
              <w:t>PilotConfig.xml</w:t>
            </w:r>
            <w:r w:rsidR="00B85DB6">
              <w:rPr>
                <w:rFonts w:hint="eastAsia"/>
              </w:rPr>
              <w:t>文件中没有这一行，可手工</w:t>
            </w:r>
            <w:r w:rsidR="00B85DB6">
              <w:rPr>
                <w:rFonts w:hint="eastAsia"/>
              </w:rPr>
              <w:t>在</w:t>
            </w:r>
            <w:r w:rsidR="00B85DB6">
              <w:rPr>
                <w:rFonts w:hint="eastAsia"/>
              </w:rPr>
              <w:t>&lt;ShareMode&gt;</w:t>
            </w:r>
            <w:r w:rsidR="00B85DB6">
              <w:rPr>
                <w:rFonts w:hint="eastAsia"/>
              </w:rPr>
              <w:t>所在行下加一行</w:t>
            </w:r>
            <w:r w:rsidR="00B85DB6">
              <w:rPr>
                <w:rFonts w:hint="eastAsia"/>
              </w:rPr>
              <w:t>：</w:t>
            </w:r>
            <w:r w:rsidR="007A023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&lt;DataIP&gt;</w:t>
            </w:r>
            <w:r>
              <w:rPr>
                <w:rFonts w:hint="eastAsia"/>
              </w:rPr>
              <w:t>服务器外网地址</w:t>
            </w:r>
            <w:r>
              <w:rPr>
                <w:rFonts w:hint="eastAsia"/>
              </w:rPr>
              <w:t>&lt;/DataIP&gt;</w:t>
            </w:r>
          </w:p>
          <w:p w:rsidR="007723B1" w:rsidRDefault="00B85DB6" w:rsidP="00B85DB6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测试服务器外网地址连接是否正常</w:t>
            </w:r>
            <w:r>
              <w:rPr>
                <w:rFonts w:hint="eastAsia"/>
              </w:rPr>
              <w:t xml:space="preserve">  telnet </w:t>
            </w:r>
            <w:r>
              <w:rPr>
                <w:rFonts w:hint="eastAsia"/>
              </w:rPr>
              <w:t>服务器外网地址</w:t>
            </w:r>
            <w:r>
              <w:rPr>
                <w:rFonts w:hint="eastAsia"/>
              </w:rPr>
              <w:t xml:space="preserve"> 1433</w:t>
            </w:r>
          </w:p>
          <w:p w:rsidR="00B85DB6" w:rsidRDefault="00B85DB6" w:rsidP="00B85DB6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运行高格</w:t>
            </w:r>
            <w:r>
              <w:rPr>
                <w:rFonts w:hint="eastAsia"/>
              </w:rPr>
              <w:t>ERP</w:t>
            </w:r>
            <w:r>
              <w:rPr>
                <w:rFonts w:hint="eastAsia"/>
              </w:rPr>
              <w:t>测试</w:t>
            </w:r>
          </w:p>
        </w:tc>
      </w:tr>
      <w:tr w:rsidR="007723B1" w:rsidTr="003B1496">
        <w:trPr>
          <w:trHeight w:val="1407"/>
        </w:trPr>
        <w:tc>
          <w:tcPr>
            <w:tcW w:w="534" w:type="dxa"/>
          </w:tcPr>
          <w:p w:rsidR="007723B1" w:rsidRDefault="007723B1" w:rsidP="003A3BA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  <w:vAlign w:val="center"/>
          </w:tcPr>
          <w:p w:rsidR="007723B1" w:rsidRPr="003B1496" w:rsidRDefault="007723B1" w:rsidP="003B1496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3B1496">
              <w:rPr>
                <w:rFonts w:hint="eastAsia"/>
                <w:b/>
              </w:rPr>
              <w:t>远程桌面</w:t>
            </w:r>
          </w:p>
        </w:tc>
        <w:tc>
          <w:tcPr>
            <w:tcW w:w="3402" w:type="dxa"/>
          </w:tcPr>
          <w:p w:rsidR="00776834" w:rsidRDefault="00776834" w:rsidP="00776834">
            <w:pPr>
              <w:spacing w:line="360" w:lineRule="auto"/>
              <w:rPr>
                <w:rFonts w:hint="eastAsia"/>
              </w:rPr>
            </w:pPr>
            <w:r w:rsidRPr="00776834">
              <w:rPr>
                <w:rFonts w:hint="eastAsia"/>
                <w:b/>
              </w:rPr>
              <w:t>优点</w:t>
            </w:r>
            <w:r>
              <w:rPr>
                <w:rFonts w:hint="eastAsia"/>
              </w:rPr>
              <w:t>：速度快</w:t>
            </w:r>
          </w:p>
          <w:p w:rsidR="007723B1" w:rsidRDefault="00776834" w:rsidP="00776834">
            <w:pPr>
              <w:spacing w:line="360" w:lineRule="auto"/>
              <w:rPr>
                <w:rFonts w:hint="eastAsia"/>
              </w:rPr>
            </w:pPr>
            <w:r w:rsidRPr="00776834">
              <w:rPr>
                <w:rFonts w:hint="eastAsia"/>
                <w:b/>
              </w:rPr>
              <w:t>缺点</w:t>
            </w:r>
            <w:r>
              <w:rPr>
                <w:rFonts w:hint="eastAsia"/>
              </w:rPr>
              <w:t>：少量费用、安全性不好</w:t>
            </w:r>
            <w:r>
              <w:rPr>
                <w:rFonts w:hint="eastAsia"/>
              </w:rPr>
              <w:t>、登陆后可对服务进行直接操作</w:t>
            </w:r>
            <w:r w:rsidR="00734186">
              <w:rPr>
                <w:rFonts w:hint="eastAsia"/>
              </w:rPr>
              <w:t>、打印不便</w:t>
            </w:r>
          </w:p>
        </w:tc>
        <w:tc>
          <w:tcPr>
            <w:tcW w:w="8396" w:type="dxa"/>
          </w:tcPr>
          <w:p w:rsidR="001B1EEF" w:rsidRDefault="001B1EEF" w:rsidP="00651003">
            <w:pPr>
              <w:pStyle w:val="a3"/>
              <w:numPr>
                <w:ilvl w:val="0"/>
                <w:numId w:val="3"/>
              </w:numPr>
              <w:ind w:left="357" w:hangingChars="170" w:hanging="357"/>
              <w:rPr>
                <w:rFonts w:hint="eastAsia"/>
              </w:rPr>
            </w:pPr>
            <w:r>
              <w:rPr>
                <w:rFonts w:hint="eastAsia"/>
              </w:rPr>
              <w:t>在内网中，安装一台客户端作为远程桌面</w:t>
            </w:r>
            <w:proofErr w:type="gramStart"/>
            <w:r>
              <w:rPr>
                <w:rFonts w:hint="eastAsia"/>
              </w:rPr>
              <w:t>登录目标机器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为了安全。也可直接登录服务器运行，就不用安装客户端机器</w:t>
            </w:r>
            <w:r>
              <w:rPr>
                <w:rFonts w:hint="eastAsia"/>
              </w:rPr>
              <w:t>)</w:t>
            </w:r>
          </w:p>
          <w:p w:rsidR="009961E8" w:rsidRDefault="009961E8" w:rsidP="00651003">
            <w:pPr>
              <w:pStyle w:val="a3"/>
              <w:numPr>
                <w:ilvl w:val="0"/>
                <w:numId w:val="3"/>
              </w:numPr>
              <w:ind w:left="357" w:hangingChars="170" w:hanging="357"/>
              <w:rPr>
                <w:rFonts w:hint="eastAsia"/>
              </w:rPr>
            </w:pPr>
            <w:r>
              <w:rPr>
                <w:rFonts w:hint="eastAsia"/>
              </w:rPr>
              <w:t>对外路由器上映射一个端口到</w:t>
            </w:r>
            <w:proofErr w:type="gramStart"/>
            <w:r>
              <w:rPr>
                <w:rFonts w:hint="eastAsia"/>
              </w:rPr>
              <w:t>内网刚安装的目标机器</w:t>
            </w:r>
            <w:proofErr w:type="gramEnd"/>
            <w:r>
              <w:rPr>
                <w:rFonts w:hint="eastAsia"/>
              </w:rPr>
              <w:t>的远程端口，默认的远程端口是</w:t>
            </w:r>
            <w:r>
              <w:rPr>
                <w:rFonts w:hint="eastAsia"/>
              </w:rPr>
              <w:t>3389</w:t>
            </w:r>
            <w:r>
              <w:rPr>
                <w:rFonts w:hint="eastAsia"/>
              </w:rPr>
              <w:t>，对外网暴露的端口最好修改成其他端口号</w:t>
            </w:r>
          </w:p>
          <w:p w:rsidR="009961E8" w:rsidRDefault="009961E8" w:rsidP="009961E8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运行</w:t>
            </w:r>
            <w:r w:rsidR="005A0F93">
              <w:rPr>
                <w:rFonts w:hint="eastAsia"/>
              </w:rPr>
              <w:t>远程桌面，输入外网</w:t>
            </w:r>
            <w:r w:rsidR="005A0F93">
              <w:rPr>
                <w:rFonts w:hint="eastAsia"/>
              </w:rPr>
              <w:t>IP(</w:t>
            </w:r>
            <w:r w:rsidR="005A0F93">
              <w:rPr>
                <w:rFonts w:hint="eastAsia"/>
              </w:rPr>
              <w:t>或动态域名</w:t>
            </w:r>
            <w:r w:rsidR="005A0F93">
              <w:rPr>
                <w:rFonts w:hint="eastAsia"/>
              </w:rPr>
              <w:t>)</w:t>
            </w:r>
            <w:r w:rsidR="005A0F93">
              <w:rPr>
                <w:rFonts w:hint="eastAsia"/>
              </w:rPr>
              <w:t>及映射的外网端口号</w:t>
            </w:r>
          </w:p>
        </w:tc>
      </w:tr>
      <w:tr w:rsidR="007723B1" w:rsidTr="003B1496">
        <w:trPr>
          <w:trHeight w:val="1427"/>
        </w:trPr>
        <w:tc>
          <w:tcPr>
            <w:tcW w:w="534" w:type="dxa"/>
          </w:tcPr>
          <w:p w:rsidR="007723B1" w:rsidRDefault="007723B1" w:rsidP="003A3BA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842" w:type="dxa"/>
            <w:vAlign w:val="center"/>
          </w:tcPr>
          <w:p w:rsidR="007723B1" w:rsidRPr="003B1496" w:rsidRDefault="007723B1" w:rsidP="003B1496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3B1496">
              <w:rPr>
                <w:rFonts w:hint="eastAsia"/>
                <w:b/>
              </w:rPr>
              <w:t>第</w:t>
            </w:r>
            <w:r w:rsidR="003B1496">
              <w:rPr>
                <w:rFonts w:hint="eastAsia"/>
                <w:b/>
              </w:rPr>
              <w:t>3</w:t>
            </w:r>
            <w:r w:rsidRPr="003B1496">
              <w:rPr>
                <w:rFonts w:hint="eastAsia"/>
                <w:b/>
              </w:rPr>
              <w:t>方远程软件</w:t>
            </w:r>
          </w:p>
          <w:p w:rsidR="003B1496" w:rsidRPr="003B1496" w:rsidRDefault="003B1496" w:rsidP="003B1496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3B1496">
              <w:rPr>
                <w:rFonts w:hint="eastAsia"/>
                <w:b/>
                <w:color w:val="E36C0A" w:themeColor="accent6" w:themeShade="BF"/>
              </w:rPr>
              <w:t>（推荐）</w:t>
            </w:r>
          </w:p>
        </w:tc>
        <w:tc>
          <w:tcPr>
            <w:tcW w:w="3402" w:type="dxa"/>
          </w:tcPr>
          <w:p w:rsidR="007723B1" w:rsidRDefault="00651003" w:rsidP="00651003">
            <w:pPr>
              <w:spacing w:line="360" w:lineRule="auto"/>
              <w:rPr>
                <w:rFonts w:hint="eastAsia"/>
              </w:rPr>
            </w:pPr>
            <w:r w:rsidRPr="00776834">
              <w:rPr>
                <w:rFonts w:hint="eastAsia"/>
                <w:b/>
              </w:rPr>
              <w:t>优点</w:t>
            </w:r>
            <w:r>
              <w:rPr>
                <w:rFonts w:hint="eastAsia"/>
              </w:rPr>
              <w:t>：</w:t>
            </w:r>
            <w:r w:rsidR="00514F3A">
              <w:rPr>
                <w:rFonts w:hint="eastAsia"/>
              </w:rPr>
              <w:t>速度快、安全性好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用户密码、功能限制等</w:t>
            </w:r>
            <w:r>
              <w:rPr>
                <w:rFonts w:hint="eastAsia"/>
              </w:rPr>
              <w:t>)</w:t>
            </w:r>
            <w:r w:rsidR="00F07803">
              <w:rPr>
                <w:rFonts w:hint="eastAsia"/>
              </w:rPr>
              <w:t>；同时发布多款软件</w:t>
            </w:r>
          </w:p>
          <w:p w:rsidR="00651003" w:rsidRDefault="00651003" w:rsidP="00B45655">
            <w:pPr>
              <w:spacing w:line="360" w:lineRule="auto"/>
              <w:rPr>
                <w:rFonts w:hint="eastAsia"/>
              </w:rPr>
            </w:pPr>
            <w:r w:rsidRPr="00776834">
              <w:rPr>
                <w:rFonts w:hint="eastAsia"/>
                <w:b/>
              </w:rPr>
              <w:t>缺点</w:t>
            </w:r>
            <w:r>
              <w:rPr>
                <w:rFonts w:hint="eastAsia"/>
              </w:rPr>
              <w:t>：</w:t>
            </w:r>
            <w:r w:rsidR="00776834">
              <w:rPr>
                <w:rFonts w:hint="eastAsia"/>
              </w:rPr>
              <w:t>少量费用</w:t>
            </w:r>
            <w:r w:rsidR="00734186">
              <w:rPr>
                <w:rFonts w:hint="eastAsia"/>
              </w:rPr>
              <w:t>；打印</w:t>
            </w:r>
            <w:r w:rsidR="00B45655">
              <w:rPr>
                <w:rFonts w:hint="eastAsia"/>
              </w:rPr>
              <w:t>有些</w:t>
            </w:r>
            <w:bookmarkStart w:id="0" w:name="_GoBack"/>
            <w:bookmarkEnd w:id="0"/>
            <w:r w:rsidR="00734186">
              <w:rPr>
                <w:rFonts w:hint="eastAsia"/>
              </w:rPr>
              <w:t>慢</w:t>
            </w:r>
          </w:p>
        </w:tc>
        <w:tc>
          <w:tcPr>
            <w:tcW w:w="8396" w:type="dxa"/>
          </w:tcPr>
          <w:p w:rsidR="007723B1" w:rsidRDefault="005A0F93" w:rsidP="003A3BA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方远程软件</w:t>
            </w:r>
            <w:r w:rsidR="00651003">
              <w:rPr>
                <w:rFonts w:hint="eastAsia"/>
              </w:rPr>
              <w:t>较多，常见的有</w:t>
            </w:r>
            <w:r w:rsidR="00514F3A">
              <w:rPr>
                <w:rFonts w:hint="eastAsia"/>
              </w:rPr>
              <w:t>EAA</w:t>
            </w:r>
            <w:r w:rsidR="00514F3A">
              <w:rPr>
                <w:rFonts w:hint="eastAsia"/>
              </w:rPr>
              <w:t>、金万维</w:t>
            </w:r>
            <w:r w:rsidR="00651003">
              <w:rPr>
                <w:rFonts w:hint="eastAsia"/>
              </w:rPr>
              <w:t>等，直接按安装手册进行安装配置即可</w:t>
            </w:r>
          </w:p>
        </w:tc>
      </w:tr>
    </w:tbl>
    <w:p w:rsidR="003A3BA8" w:rsidRDefault="003A3BA8" w:rsidP="003A3BA8">
      <w:pPr>
        <w:spacing w:line="360" w:lineRule="auto"/>
        <w:rPr>
          <w:rFonts w:hint="eastAsia"/>
        </w:rPr>
      </w:pPr>
      <w:r>
        <w:rPr>
          <w:rFonts w:hint="eastAsia"/>
        </w:rPr>
        <w:t>注意点：</w:t>
      </w:r>
    </w:p>
    <w:p w:rsidR="003A3BA8" w:rsidRDefault="003A3BA8" w:rsidP="003A3BA8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确认局域网模式下，客户端和服务器端都可以正常运行</w:t>
      </w:r>
      <w:r>
        <w:rPr>
          <w:rFonts w:hint="eastAsia"/>
        </w:rPr>
        <w:t>ERP</w:t>
      </w:r>
      <w:r>
        <w:rPr>
          <w:rFonts w:hint="eastAsia"/>
        </w:rPr>
        <w:t>软件。</w:t>
      </w:r>
    </w:p>
    <w:p w:rsidR="003A3BA8" w:rsidRPr="003A3BA8" w:rsidRDefault="003A3BA8" w:rsidP="003A3BA8">
      <w:pPr>
        <w:pStyle w:val="a3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使用第</w:t>
      </w:r>
      <w:r>
        <w:rPr>
          <w:rFonts w:hint="eastAsia"/>
        </w:rPr>
        <w:t>1</w:t>
      </w:r>
      <w:r>
        <w:rPr>
          <w:rFonts w:hint="eastAsia"/>
        </w:rPr>
        <w:t>种方式时，要做好服务器的安全工作，有条件的配置硬件防火墙。（补丁、杀毒、</w:t>
      </w:r>
      <w:r>
        <w:rPr>
          <w:rFonts w:hint="eastAsia"/>
        </w:rPr>
        <w:t>SQL Server</w:t>
      </w:r>
      <w:proofErr w:type="gramStart"/>
      <w:r>
        <w:rPr>
          <w:rFonts w:hint="eastAsia"/>
        </w:rPr>
        <w:t>防提权防</w:t>
      </w:r>
      <w:proofErr w:type="gramEnd"/>
      <w:r>
        <w:rPr>
          <w:rFonts w:hint="eastAsia"/>
        </w:rPr>
        <w:t>注入、防火墙）</w:t>
      </w:r>
    </w:p>
    <w:sectPr w:rsidR="003A3BA8" w:rsidRPr="003A3BA8" w:rsidSect="008B6883">
      <w:pgSz w:w="16838" w:h="11906" w:orient="landscape"/>
      <w:pgMar w:top="1418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94585"/>
    <w:multiLevelType w:val="hybridMultilevel"/>
    <w:tmpl w:val="8478861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F2521BF"/>
    <w:multiLevelType w:val="hybridMultilevel"/>
    <w:tmpl w:val="F056BE62"/>
    <w:lvl w:ilvl="0" w:tplc="3350D64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843B16"/>
    <w:multiLevelType w:val="hybridMultilevel"/>
    <w:tmpl w:val="CC9C3274"/>
    <w:lvl w:ilvl="0" w:tplc="4DA06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A8"/>
    <w:rsid w:val="000619F1"/>
    <w:rsid w:val="000A5BDE"/>
    <w:rsid w:val="000C7CDA"/>
    <w:rsid w:val="000E7BBF"/>
    <w:rsid w:val="000F3BE1"/>
    <w:rsid w:val="00100603"/>
    <w:rsid w:val="00101B95"/>
    <w:rsid w:val="001029A3"/>
    <w:rsid w:val="001246D6"/>
    <w:rsid w:val="0014593F"/>
    <w:rsid w:val="0017545A"/>
    <w:rsid w:val="00180DC8"/>
    <w:rsid w:val="00190BD5"/>
    <w:rsid w:val="001B1EEF"/>
    <w:rsid w:val="001E5AAE"/>
    <w:rsid w:val="00246658"/>
    <w:rsid w:val="00253E9C"/>
    <w:rsid w:val="00292665"/>
    <w:rsid w:val="002A5760"/>
    <w:rsid w:val="002E2A2F"/>
    <w:rsid w:val="00317C65"/>
    <w:rsid w:val="003408D0"/>
    <w:rsid w:val="0037367D"/>
    <w:rsid w:val="003A3BA8"/>
    <w:rsid w:val="003B1496"/>
    <w:rsid w:val="003B2D10"/>
    <w:rsid w:val="003B7857"/>
    <w:rsid w:val="003C2DCE"/>
    <w:rsid w:val="00410743"/>
    <w:rsid w:val="004F73A7"/>
    <w:rsid w:val="00506209"/>
    <w:rsid w:val="005111B2"/>
    <w:rsid w:val="00514F3A"/>
    <w:rsid w:val="00557753"/>
    <w:rsid w:val="00560284"/>
    <w:rsid w:val="00560FBD"/>
    <w:rsid w:val="005A0F93"/>
    <w:rsid w:val="005B48D3"/>
    <w:rsid w:val="005D530D"/>
    <w:rsid w:val="005F1B78"/>
    <w:rsid w:val="0060461F"/>
    <w:rsid w:val="00613C1D"/>
    <w:rsid w:val="00642354"/>
    <w:rsid w:val="00651003"/>
    <w:rsid w:val="00652604"/>
    <w:rsid w:val="00705BFF"/>
    <w:rsid w:val="00734186"/>
    <w:rsid w:val="00736452"/>
    <w:rsid w:val="007723B1"/>
    <w:rsid w:val="00776834"/>
    <w:rsid w:val="00794368"/>
    <w:rsid w:val="007A023D"/>
    <w:rsid w:val="00812070"/>
    <w:rsid w:val="00815F06"/>
    <w:rsid w:val="00843CFE"/>
    <w:rsid w:val="00845F92"/>
    <w:rsid w:val="0085527F"/>
    <w:rsid w:val="0086690F"/>
    <w:rsid w:val="008B6883"/>
    <w:rsid w:val="008E30BB"/>
    <w:rsid w:val="00937156"/>
    <w:rsid w:val="00983511"/>
    <w:rsid w:val="009961E8"/>
    <w:rsid w:val="009E0787"/>
    <w:rsid w:val="009F3BBA"/>
    <w:rsid w:val="009F3C9B"/>
    <w:rsid w:val="009F533A"/>
    <w:rsid w:val="00A10E78"/>
    <w:rsid w:val="00A31E80"/>
    <w:rsid w:val="00A3370A"/>
    <w:rsid w:val="00A44262"/>
    <w:rsid w:val="00A4528A"/>
    <w:rsid w:val="00A73CDD"/>
    <w:rsid w:val="00B42A3A"/>
    <w:rsid w:val="00B45655"/>
    <w:rsid w:val="00B76E19"/>
    <w:rsid w:val="00B85DB6"/>
    <w:rsid w:val="00BA3069"/>
    <w:rsid w:val="00BC5D37"/>
    <w:rsid w:val="00C0128E"/>
    <w:rsid w:val="00C2172D"/>
    <w:rsid w:val="00C32E14"/>
    <w:rsid w:val="00C61000"/>
    <w:rsid w:val="00C70F90"/>
    <w:rsid w:val="00C9005D"/>
    <w:rsid w:val="00CC4C38"/>
    <w:rsid w:val="00CE354B"/>
    <w:rsid w:val="00CF0BBF"/>
    <w:rsid w:val="00D44160"/>
    <w:rsid w:val="00D45551"/>
    <w:rsid w:val="00DA5794"/>
    <w:rsid w:val="00E533D6"/>
    <w:rsid w:val="00E95B76"/>
    <w:rsid w:val="00EE7D81"/>
    <w:rsid w:val="00F07803"/>
    <w:rsid w:val="00F47814"/>
    <w:rsid w:val="00F61756"/>
    <w:rsid w:val="00F9586C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BA8"/>
    <w:pPr>
      <w:ind w:firstLineChars="200" w:firstLine="420"/>
    </w:pPr>
  </w:style>
  <w:style w:type="table" w:styleId="a4">
    <w:name w:val="Table Grid"/>
    <w:basedOn w:val="a1"/>
    <w:uiPriority w:val="59"/>
    <w:rsid w:val="00772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BA8"/>
    <w:pPr>
      <w:ind w:firstLineChars="200" w:firstLine="420"/>
    </w:pPr>
  </w:style>
  <w:style w:type="table" w:styleId="a4">
    <w:name w:val="Table Grid"/>
    <w:basedOn w:val="a1"/>
    <w:uiPriority w:val="59"/>
    <w:rsid w:val="00772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111</Words>
  <Characters>636</Characters>
  <Application>Microsoft Office Word</Application>
  <DocSecurity>0</DocSecurity>
  <Lines>5</Lines>
  <Paragraphs>1</Paragraphs>
  <ScaleCrop>false</ScaleCrop>
  <Company>WwW.YlmF.CoM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hotzhu</dc:creator>
  <cp:keywords/>
  <dc:description/>
  <cp:lastModifiedBy>hotzhu</cp:lastModifiedBy>
  <cp:revision>11</cp:revision>
  <dcterms:created xsi:type="dcterms:W3CDTF">2012-08-29T07:06:00Z</dcterms:created>
  <dcterms:modified xsi:type="dcterms:W3CDTF">2012-08-29T07:53:00Z</dcterms:modified>
</cp:coreProperties>
</file>